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EC57A">
      <w:pPr>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rPr>
        <w:t>个人主要事迹材料</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lang w:val="en-US" w:eastAsia="zh-CN"/>
        </w:rPr>
        <w:t>韩爱云</w:t>
      </w:r>
    </w:p>
    <w:p w14:paraId="6C2AE25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韩爱云，女，</w:t>
      </w:r>
      <w:r>
        <w:rPr>
          <w:rFonts w:hint="eastAsia" w:ascii="仿宋_GB2312" w:hAnsi="仿宋_GB2312" w:eastAsia="仿宋_GB2312" w:cs="仿宋_GB2312"/>
          <w:sz w:val="32"/>
          <w:szCs w:val="32"/>
        </w:rPr>
        <w:t>汉族，中共党员，</w:t>
      </w:r>
      <w:r>
        <w:rPr>
          <w:rFonts w:hint="eastAsia" w:ascii="仿宋_GB2312" w:hAnsi="仿宋_GB2312" w:eastAsia="仿宋_GB2312" w:cs="仿宋_GB2312"/>
          <w:sz w:val="32"/>
          <w:szCs w:val="32"/>
        </w:rPr>
        <w:t>1981年8月出生，</w:t>
      </w:r>
      <w:r>
        <w:rPr>
          <w:rFonts w:hint="eastAsia" w:ascii="仿宋_GB2312" w:hAnsi="仿宋_GB2312" w:eastAsia="仿宋_GB2312" w:cs="仿宋_GB2312"/>
          <w:sz w:val="32"/>
          <w:szCs w:val="32"/>
        </w:rPr>
        <w:t>教授，博士，</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rPr>
        <w:t>石家庄学院</w:t>
      </w:r>
      <w:r>
        <w:rPr>
          <w:rFonts w:hint="eastAsia" w:ascii="仿宋_GB2312" w:hAnsi="仿宋_GB2312" w:eastAsia="仿宋_GB2312" w:cs="仿宋_GB2312"/>
          <w:sz w:val="32"/>
          <w:szCs w:val="32"/>
        </w:rPr>
        <w:t>农业与食品科学系专业教师</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rPr>
        <w:t>2010年</w:t>
      </w:r>
      <w:r>
        <w:rPr>
          <w:rFonts w:hint="eastAsia" w:ascii="仿宋_GB2312" w:hAnsi="仿宋_GB2312" w:eastAsia="仿宋_GB2312" w:cs="仿宋_GB2312"/>
          <w:sz w:val="32"/>
          <w:szCs w:val="32"/>
        </w:rPr>
        <w:t>参加工作以来，一直坚守在教育教学一线，至今已从事教学工作</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t>年。</w:t>
      </w:r>
    </w:p>
    <w:p w14:paraId="443AEC2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作为一名高校教师，该同志</w:t>
      </w:r>
      <w:bookmarkStart w:id="0" w:name="_GoBack"/>
      <w:bookmarkEnd w:id="0"/>
      <w:r>
        <w:rPr>
          <w:rFonts w:hint="eastAsia" w:ascii="仿宋_GB2312" w:hAnsi="仿宋_GB2312" w:eastAsia="仿宋_GB2312" w:cs="仿宋_GB2312"/>
          <w:sz w:val="32"/>
          <w:szCs w:val="32"/>
        </w:rPr>
        <w:t>能够全面贯彻党的教育方针，落实立德树人根本任务，坚持以德立身，信念坚定，师德高尚。工作作风优良，业绩突出。教育理念先进，坚持改革创新，积极实施素质教育，注重培养学生实践能力，创新、创业等能力的全面发展。坚持科学研究，带领团队将研究成果进行应用和推广，取得了很好的经济效益和社会效益，为地方经济发展做出了贡献。</w:t>
      </w:r>
    </w:p>
    <w:p w14:paraId="2382F421">
      <w:pPr>
        <w:pStyle w:val="2"/>
        <w:widowControl/>
        <w:shd w:val="clear" w:color="auto" w:fill="FFFFFF"/>
        <w:spacing w:beforeAutospacing="0" w:afterAutospacing="0" w:line="360" w:lineRule="auto"/>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一、不忘初心，践行立德树人使命</w:t>
      </w:r>
    </w:p>
    <w:p w14:paraId="71DC6CE7">
      <w:pPr>
        <w:pStyle w:val="3"/>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作为一名24年党龄的“老”党员,</w:t>
      </w:r>
      <w:r>
        <w:rPr>
          <w:rFonts w:hint="eastAsia" w:ascii="仿宋_GB2312" w:hAnsi="仿宋_GB2312" w:eastAsia="仿宋_GB2312" w:cs="仿宋_GB2312"/>
          <w:spacing w:val="2"/>
          <w:sz w:val="32"/>
          <w:szCs w:val="32"/>
          <w:shd w:val="clear" w:color="auto" w:fill="FFFFFF"/>
        </w:rPr>
        <w:t>韩爱云</w:t>
      </w:r>
      <w:r>
        <w:rPr>
          <w:rFonts w:hint="eastAsia" w:ascii="仿宋_GB2312" w:hAnsi="仿宋_GB2312" w:eastAsia="仿宋_GB2312" w:cs="仿宋_GB2312"/>
          <w:spacing w:val="2"/>
          <w:sz w:val="32"/>
          <w:szCs w:val="32"/>
          <w:shd w:val="clear" w:color="auto" w:fill="FFFFFF"/>
        </w:rPr>
        <w:t>同志始终将学习习近平新时代中国特色社会主义思想作为首要政治任务，积极参加各类学习培训活动，深入研读党的教育方针政策文件，通过撰写学习笔记、参与研讨交流等方式，不断深化对党的教育方针的理解和把握。</w:t>
      </w:r>
      <w:r>
        <w:rPr>
          <w:rFonts w:hint="eastAsia" w:ascii="仿宋_GB2312" w:hAnsi="仿宋_GB2312" w:eastAsia="仿宋_GB2312" w:cs="仿宋_GB2312"/>
          <w:sz w:val="32"/>
          <w:szCs w:val="32"/>
        </w:rPr>
        <w:t>她始终不忘初心, 坚定理想信念，对自己高标准、严要求，工作上勤恳踏实，尽职尽责，在各方面体现出共产党员的先锋模范和表率作用。该同志多次被评为校级“优秀共产党员”。</w:t>
      </w:r>
      <w:r>
        <w:rPr>
          <w:rFonts w:hint="eastAsia" w:ascii="仿宋_GB2312" w:hAnsi="仿宋_GB2312" w:eastAsia="仿宋_GB2312" w:cs="仿宋_GB2312"/>
          <w:sz w:val="32"/>
          <w:szCs w:val="32"/>
        </w:rPr>
        <w:t>作为一名高校教师，她始终相信教师可以用人格魅力去影响和改变学生，用扎实的理论知识帮助学生，用自己的经历引导和鼓励学生，努力做“四有”老师，</w:t>
      </w:r>
      <w:r>
        <w:rPr>
          <w:rFonts w:hint="eastAsia" w:ascii="仿宋_GB2312" w:hAnsi="仿宋_GB2312" w:eastAsia="仿宋_GB2312" w:cs="仿宋_GB2312"/>
          <w:spacing w:val="2"/>
          <w:sz w:val="32"/>
          <w:szCs w:val="32"/>
          <w:shd w:val="clear" w:color="auto" w:fill="FFFFFF"/>
        </w:rPr>
        <w:t>以身作则，带头贯彻落实党的教育方针，将立德树人根本任务融入到教育教学的各个环节</w:t>
      </w:r>
      <w:r>
        <w:rPr>
          <w:rFonts w:hint="eastAsia" w:ascii="仿宋_GB2312" w:hAnsi="仿宋_GB2312" w:eastAsia="仿宋_GB2312" w:cs="仿宋_GB2312"/>
          <w:spacing w:val="2"/>
          <w:sz w:val="32"/>
          <w:szCs w:val="32"/>
          <w:shd w:val="clear" w:color="auto" w:fill="FFFFFF"/>
        </w:rPr>
        <w:t>。</w:t>
      </w:r>
    </w:p>
    <w:p w14:paraId="304ACEBC">
      <w:pPr>
        <w:spacing w:line="360" w:lineRule="auto"/>
        <w:ind w:firstLine="643" w:firstLineChars="200"/>
        <w:rPr>
          <w:rFonts w:hint="eastAsia" w:ascii="仿宋_GB2312" w:hAnsi="仿宋_GB2312" w:eastAsia="仿宋_GB2312" w:cs="仿宋_GB2312"/>
          <w:b/>
          <w:sz w:val="32"/>
          <w:szCs w:val="32"/>
        </w:rPr>
      </w:pPr>
      <w:r>
        <w:rPr>
          <w:rFonts w:hint="eastAsia" w:ascii="楷体_GB2312" w:hAnsi="楷体_GB2312" w:eastAsia="楷体_GB2312" w:cs="楷体_GB2312"/>
          <w:b/>
          <w:sz w:val="32"/>
          <w:szCs w:val="32"/>
        </w:rPr>
        <w:t>二、坚守一线，积极进行学科建设和教学改革</w:t>
      </w:r>
    </w:p>
    <w:p w14:paraId="40E9BCAB">
      <w:pPr>
        <w:spacing w:line="36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作为一线教师，</w:t>
      </w:r>
      <w:r>
        <w:rPr>
          <w:rFonts w:hint="eastAsia" w:ascii="仿宋_GB2312" w:hAnsi="仿宋_GB2312" w:eastAsia="仿宋_GB2312" w:cs="仿宋_GB2312"/>
          <w:sz w:val="32"/>
          <w:szCs w:val="32"/>
        </w:rPr>
        <w:t>她</w:t>
      </w:r>
      <w:r>
        <w:rPr>
          <w:rFonts w:hint="eastAsia" w:ascii="仿宋_GB2312" w:hAnsi="仿宋_GB2312" w:eastAsia="仿宋_GB2312" w:cs="仿宋_GB2312"/>
          <w:sz w:val="32"/>
          <w:szCs w:val="32"/>
        </w:rPr>
        <w:t>认真备好每一节课</w:t>
      </w:r>
      <w:r>
        <w:rPr>
          <w:rFonts w:hint="eastAsia" w:ascii="仿宋_GB2312" w:hAnsi="仿宋_GB2312" w:eastAsia="仿宋_GB2312" w:cs="仿宋_GB2312"/>
          <w:sz w:val="32"/>
          <w:szCs w:val="32"/>
        </w:rPr>
        <w:t>，努力提高自身教学水平的同时，积极指导帮助年轻教师。</w:t>
      </w:r>
      <w:r>
        <w:rPr>
          <w:rFonts w:hint="eastAsia" w:ascii="仿宋_GB2312" w:hAnsi="仿宋_GB2312" w:eastAsia="仿宋_GB2312" w:cs="仿宋_GB2312"/>
          <w:sz w:val="32"/>
          <w:szCs w:val="32"/>
          <w:shd w:val="clear" w:color="auto" w:fill="FFFFFF"/>
        </w:rPr>
        <w:t>除系统讲授《食品营养学》、《食品分析》等5门理论课外，还指导多门实验课，以及科研训练、实习、毕业论文等实践环节，</w:t>
      </w:r>
      <w:r>
        <w:rPr>
          <w:rFonts w:hint="eastAsia" w:ascii="仿宋_GB2312" w:hAnsi="仿宋_GB2312" w:eastAsia="仿宋_GB2312" w:cs="仿宋_GB2312"/>
          <w:sz w:val="32"/>
          <w:szCs w:val="32"/>
        </w:rPr>
        <w:t>每年都</w:t>
      </w:r>
      <w:r>
        <w:rPr>
          <w:rFonts w:hint="eastAsia" w:ascii="仿宋_GB2312" w:hAnsi="仿宋_GB2312" w:eastAsia="仿宋_GB2312" w:cs="仿宋_GB2312"/>
          <w:sz w:val="32"/>
          <w:szCs w:val="32"/>
        </w:rPr>
        <w:t>超额完成工作量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承担了多项教学改革项目，积极进行学科建设和教学改革。</w:t>
      </w:r>
    </w:p>
    <w:p w14:paraId="61F7B2B4">
      <w:pPr>
        <w:spacing w:line="360" w:lineRule="auto"/>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shd w:val="clear" w:color="auto" w:fill="FFFFFF"/>
        </w:rPr>
        <w:t>积极进行学科建设，</w:t>
      </w:r>
      <w:r>
        <w:rPr>
          <w:rFonts w:hint="eastAsia" w:ascii="仿宋_GB2312" w:hAnsi="仿宋_GB2312" w:eastAsia="仿宋_GB2312" w:cs="仿宋_GB2312"/>
          <w:sz w:val="32"/>
          <w:szCs w:val="32"/>
          <w:shd w:val="clear" w:color="auto" w:fill="FFFFFF"/>
        </w:rPr>
        <w:t>作为校级学科带头人和石家庄市食品工程技术创新中心负责人，她积极谋划学科发展，制定学科计划，组织团队开展科研项目，提升学科科研水平。</w:t>
      </w:r>
      <w:r>
        <w:rPr>
          <w:rFonts w:hint="eastAsia" w:ascii="仿宋_GB2312" w:hAnsi="仿宋_GB2312" w:eastAsia="仿宋_GB2312" w:cs="仿宋_GB2312"/>
          <w:sz w:val="32"/>
          <w:szCs w:val="32"/>
        </w:rPr>
        <w:t>在专业建设</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实训室建设等方面</w:t>
      </w:r>
      <w:r>
        <w:rPr>
          <w:rFonts w:hint="eastAsia" w:ascii="仿宋_GB2312" w:hAnsi="仿宋_GB2312" w:eastAsia="仿宋_GB2312" w:cs="仿宋_GB2312"/>
          <w:sz w:val="32"/>
          <w:szCs w:val="32"/>
        </w:rPr>
        <w:t>做了大量工作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出色的完成了生物工程以及食品科学与工程专业的本科学位评估工作，培养方案的制定，食品工艺、食品分析实验室以及啤酒生产实训室、烘焙实训室的建设。</w:t>
      </w:r>
      <w:r>
        <w:rPr>
          <w:rFonts w:hint="eastAsia" w:ascii="仿宋_GB2312" w:hAnsi="仿宋_GB2312" w:eastAsia="仿宋_GB2312" w:cs="仿宋_GB2312"/>
          <w:sz w:val="32"/>
          <w:szCs w:val="32"/>
          <w:shd w:val="clear" w:color="auto" w:fill="FFFFFF"/>
        </w:rPr>
        <w:t>她</w:t>
      </w:r>
      <w:r>
        <w:rPr>
          <w:rFonts w:hint="eastAsia" w:ascii="仿宋_GB2312" w:hAnsi="仿宋_GB2312" w:eastAsia="仿宋_GB2312" w:cs="仿宋_GB2312"/>
          <w:bCs/>
          <w:sz w:val="32"/>
          <w:szCs w:val="32"/>
        </w:rPr>
        <w:t>所在的教学团队</w:t>
      </w:r>
      <w:r>
        <w:rPr>
          <w:rFonts w:hint="eastAsia" w:ascii="仿宋_GB2312" w:hAnsi="仿宋_GB2312" w:eastAsia="仿宋_GB2312" w:cs="仿宋_GB2312"/>
          <w:sz w:val="32"/>
          <w:szCs w:val="32"/>
          <w:shd w:val="clear" w:color="auto" w:fill="FFFFFF"/>
        </w:rPr>
        <w:t>曾获河北省教学成果二等奖，</w:t>
      </w:r>
      <w:r>
        <w:rPr>
          <w:rFonts w:hint="eastAsia" w:ascii="仿宋_GB2312" w:hAnsi="仿宋_GB2312" w:eastAsia="仿宋_GB2312" w:cs="仿宋_GB2312"/>
          <w:bCs/>
          <w:sz w:val="32"/>
          <w:szCs w:val="32"/>
        </w:rPr>
        <w:t>省级优秀教学团队等荣誉。</w:t>
      </w:r>
    </w:p>
    <w:p w14:paraId="768F8146">
      <w:pPr>
        <w:spacing w:line="360" w:lineRule="auto"/>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shd w:val="clear" w:color="auto" w:fill="FFFFFF"/>
        </w:rPr>
        <w:t>积极进行国内外学术交流</w:t>
      </w:r>
      <w:r>
        <w:rPr>
          <w:rFonts w:hint="eastAsia" w:ascii="仿宋_GB2312" w:hAnsi="仿宋_GB2312" w:eastAsia="仿宋_GB2312" w:cs="仿宋_GB2312"/>
          <w:sz w:val="32"/>
          <w:szCs w:val="32"/>
          <w:shd w:val="clear" w:color="auto" w:fill="FFFFFF"/>
        </w:rPr>
        <w:t>，韩爱云教授</w:t>
      </w:r>
      <w:r>
        <w:rPr>
          <w:rFonts w:hint="eastAsia" w:ascii="仿宋_GB2312" w:hAnsi="仿宋_GB2312" w:eastAsia="仿宋_GB2312" w:cs="仿宋_GB2312"/>
          <w:sz w:val="32"/>
          <w:szCs w:val="32"/>
        </w:rPr>
        <w:t>2017年获得国家留学基金委资助，作为国家公派访问学者到美国内布拉斯加大学访学，期间受邀参加在</w:t>
      </w:r>
      <w:r>
        <w:rPr>
          <w:rFonts w:hint="eastAsia" w:ascii="仿宋_GB2312" w:hAnsi="仿宋_GB2312" w:eastAsia="仿宋_GB2312" w:cs="仿宋_GB2312"/>
          <w:sz w:val="32"/>
          <w:szCs w:val="32"/>
        </w:rPr>
        <w:t>美国芝加哥举办的食品领域</w:t>
      </w:r>
      <w:r>
        <w:rPr>
          <w:rFonts w:hint="eastAsia" w:ascii="仿宋_GB2312" w:hAnsi="仿宋_GB2312" w:eastAsia="仿宋_GB2312" w:cs="仿宋_GB2312"/>
          <w:sz w:val="32"/>
          <w:szCs w:val="32"/>
        </w:rPr>
        <w:t>最高级别的会议-“国际食品科技大会”，在国际会议上将其研究成果进行了展示，为学校争得了荣誉。她带领团队多次组织承办全国性学术会议，并在会议上做学术报告，</w:t>
      </w:r>
      <w:r>
        <w:rPr>
          <w:rFonts w:hint="eastAsia" w:ascii="仿宋_GB2312" w:hAnsi="仿宋_GB2312" w:eastAsia="仿宋_GB2312" w:cs="仿宋_GB2312"/>
          <w:sz w:val="32"/>
          <w:szCs w:val="32"/>
          <w:shd w:val="clear" w:color="auto" w:fill="FFFFFF"/>
        </w:rPr>
        <w:t>提升了学科在国内高校及行业中的影响力。</w:t>
      </w:r>
    </w:p>
    <w:p w14:paraId="7A5F4B1E">
      <w:pPr>
        <w:spacing w:line="360" w:lineRule="auto"/>
        <w:ind w:firstLine="651" w:firstLineChars="200"/>
        <w:rPr>
          <w:rFonts w:hint="eastAsia" w:ascii="仿宋_GB2312" w:hAnsi="仿宋_GB2312" w:eastAsia="仿宋_GB2312" w:cs="仿宋_GB2312"/>
          <w:spacing w:val="2"/>
          <w:sz w:val="32"/>
          <w:szCs w:val="32"/>
          <w:shd w:val="clear" w:color="auto" w:fill="FFFFFF"/>
        </w:rPr>
      </w:pPr>
      <w:r>
        <w:rPr>
          <w:rFonts w:hint="eastAsia" w:ascii="仿宋_GB2312" w:hAnsi="仿宋_GB2312" w:eastAsia="仿宋_GB2312" w:cs="仿宋_GB2312"/>
          <w:b/>
          <w:bCs/>
          <w:spacing w:val="2"/>
          <w:sz w:val="32"/>
          <w:szCs w:val="32"/>
          <w:shd w:val="clear" w:color="auto" w:fill="FFFFFF"/>
        </w:rPr>
        <w:t>注重培养学生的创新思维和科研能力</w:t>
      </w:r>
      <w:r>
        <w:rPr>
          <w:rFonts w:hint="eastAsia" w:ascii="仿宋_GB2312" w:hAnsi="仿宋_GB2312" w:eastAsia="仿宋_GB2312" w:cs="仿宋_GB2312"/>
          <w:spacing w:val="2"/>
          <w:sz w:val="32"/>
          <w:szCs w:val="32"/>
          <w:shd w:val="clear" w:color="auto" w:fill="FFFFFF"/>
        </w:rPr>
        <w:t>，鼓励学生</w:t>
      </w:r>
      <w:r>
        <w:rPr>
          <w:rFonts w:hint="eastAsia" w:ascii="仿宋_GB2312" w:hAnsi="仿宋_GB2312" w:eastAsia="仿宋_GB2312" w:cs="仿宋_GB2312"/>
          <w:spacing w:val="2"/>
          <w:sz w:val="32"/>
          <w:szCs w:val="32"/>
          <w:shd w:val="clear" w:color="auto" w:fill="FFFFFF"/>
        </w:rPr>
        <w:t>积极</w:t>
      </w:r>
      <w:r>
        <w:rPr>
          <w:rFonts w:hint="eastAsia" w:ascii="仿宋_GB2312" w:hAnsi="仿宋_GB2312" w:eastAsia="仿宋_GB2312" w:cs="仿宋_GB2312"/>
          <w:spacing w:val="2"/>
          <w:sz w:val="32"/>
          <w:szCs w:val="32"/>
          <w:shd w:val="clear" w:color="auto" w:fill="FFFFFF"/>
        </w:rPr>
        <w:t>参与科研项目</w:t>
      </w:r>
      <w:r>
        <w:rPr>
          <w:rFonts w:hint="eastAsia" w:ascii="仿宋_GB2312" w:hAnsi="仿宋_GB2312" w:eastAsia="仿宋_GB2312" w:cs="仿宋_GB2312"/>
          <w:spacing w:val="2"/>
          <w:sz w:val="32"/>
          <w:szCs w:val="32"/>
          <w:shd w:val="clear" w:color="auto" w:fill="FFFFFF"/>
        </w:rPr>
        <w:t>。</w:t>
      </w:r>
      <w:r>
        <w:rPr>
          <w:rFonts w:hint="eastAsia" w:ascii="仿宋_GB2312" w:hAnsi="仿宋_GB2312" w:eastAsia="仿宋_GB2312" w:cs="仿宋_GB2312"/>
          <w:spacing w:val="2"/>
          <w:sz w:val="32"/>
          <w:szCs w:val="32"/>
          <w:shd w:val="clear" w:color="auto" w:fill="FFFFFF"/>
        </w:rPr>
        <w:t>她</w:t>
      </w:r>
      <w:r>
        <w:rPr>
          <w:rFonts w:hint="eastAsia" w:ascii="仿宋_GB2312" w:hAnsi="仿宋_GB2312" w:eastAsia="仿宋_GB2312" w:cs="仿宋_GB2312"/>
          <w:spacing w:val="2"/>
          <w:sz w:val="32"/>
          <w:szCs w:val="32"/>
          <w:shd w:val="clear" w:color="auto" w:fill="FFFFFF"/>
        </w:rPr>
        <w:t>指导的本科生毕业</w:t>
      </w:r>
      <w:r>
        <w:rPr>
          <w:rFonts w:hint="eastAsia" w:ascii="仿宋_GB2312" w:hAnsi="仿宋_GB2312" w:eastAsia="仿宋_GB2312" w:cs="仿宋_GB2312"/>
          <w:spacing w:val="2"/>
          <w:sz w:val="32"/>
          <w:szCs w:val="32"/>
          <w:shd w:val="clear" w:color="auto" w:fill="FFFFFF"/>
        </w:rPr>
        <w:t>论文</w:t>
      </w:r>
      <w:r>
        <w:rPr>
          <w:rFonts w:hint="eastAsia" w:ascii="仿宋_GB2312" w:hAnsi="仿宋_GB2312" w:eastAsia="仿宋_GB2312" w:cs="仿宋_GB2312"/>
          <w:spacing w:val="2"/>
          <w:sz w:val="32"/>
          <w:szCs w:val="32"/>
          <w:shd w:val="clear" w:color="auto" w:fill="FFFFFF"/>
        </w:rPr>
        <w:t>都</w:t>
      </w:r>
      <w:r>
        <w:rPr>
          <w:rFonts w:hint="eastAsia" w:ascii="仿宋_GB2312" w:hAnsi="仿宋_GB2312" w:eastAsia="仿宋_GB2312" w:cs="仿宋_GB2312"/>
          <w:spacing w:val="2"/>
          <w:sz w:val="32"/>
          <w:szCs w:val="32"/>
          <w:shd w:val="clear" w:color="auto" w:fill="FFFFFF"/>
        </w:rPr>
        <w:t>与科研项目紧密结合</w:t>
      </w:r>
      <w:r>
        <w:rPr>
          <w:rFonts w:hint="eastAsia" w:ascii="仿宋_GB2312" w:hAnsi="仿宋_GB2312" w:eastAsia="仿宋_GB2312" w:cs="仿宋_GB2312"/>
          <w:spacing w:val="2"/>
          <w:sz w:val="32"/>
          <w:szCs w:val="32"/>
          <w:shd w:val="clear" w:color="auto" w:fill="FFFFFF"/>
        </w:rPr>
        <w:t>，</w:t>
      </w:r>
      <w:r>
        <w:rPr>
          <w:rFonts w:hint="eastAsia" w:ascii="仿宋_GB2312" w:hAnsi="仿宋_GB2312" w:eastAsia="仿宋_GB2312" w:cs="仿宋_GB2312"/>
          <w:spacing w:val="2"/>
          <w:sz w:val="32"/>
          <w:szCs w:val="32"/>
          <w:shd w:val="clear" w:color="auto" w:fill="FFFFFF"/>
        </w:rPr>
        <w:t>根据学生的不同特点和兴趣爱好，</w:t>
      </w:r>
      <w:r>
        <w:rPr>
          <w:rFonts w:hint="eastAsia" w:ascii="仿宋_GB2312" w:hAnsi="仿宋_GB2312" w:eastAsia="仿宋_GB2312" w:cs="仿宋_GB2312"/>
          <w:spacing w:val="2"/>
          <w:sz w:val="32"/>
          <w:szCs w:val="32"/>
          <w:shd w:val="clear" w:color="auto" w:fill="FFFFFF"/>
        </w:rPr>
        <w:t>因材施教</w:t>
      </w:r>
      <w:r>
        <w:rPr>
          <w:rFonts w:hint="eastAsia" w:ascii="仿宋_GB2312" w:hAnsi="仿宋_GB2312" w:eastAsia="仿宋_GB2312" w:cs="仿宋_GB2312"/>
          <w:spacing w:val="2"/>
          <w:sz w:val="32"/>
          <w:szCs w:val="32"/>
          <w:shd w:val="clear" w:color="auto" w:fill="FFFFFF"/>
        </w:rPr>
        <w:t>为学生制定个性化的</w:t>
      </w:r>
      <w:r>
        <w:rPr>
          <w:rFonts w:hint="eastAsia" w:ascii="仿宋_GB2312" w:hAnsi="仿宋_GB2312" w:eastAsia="仿宋_GB2312" w:cs="仿宋_GB2312"/>
          <w:spacing w:val="2"/>
          <w:sz w:val="32"/>
          <w:szCs w:val="32"/>
          <w:shd w:val="clear" w:color="auto" w:fill="FFFFFF"/>
        </w:rPr>
        <w:t>论文指导</w:t>
      </w:r>
      <w:r>
        <w:rPr>
          <w:rFonts w:hint="eastAsia" w:ascii="仿宋_GB2312" w:hAnsi="仿宋_GB2312" w:eastAsia="仿宋_GB2312" w:cs="仿宋_GB2312"/>
          <w:spacing w:val="2"/>
          <w:sz w:val="32"/>
          <w:szCs w:val="32"/>
          <w:shd w:val="clear" w:color="auto" w:fill="FFFFFF"/>
        </w:rPr>
        <w:t>方案，</w:t>
      </w:r>
      <w:r>
        <w:rPr>
          <w:rFonts w:hint="eastAsia" w:ascii="仿宋_GB2312" w:hAnsi="仿宋_GB2312" w:eastAsia="仿宋_GB2312" w:cs="仿宋_GB2312"/>
          <w:spacing w:val="2"/>
          <w:sz w:val="32"/>
          <w:szCs w:val="32"/>
          <w:shd w:val="clear" w:color="auto" w:fill="FFFFFF"/>
        </w:rPr>
        <w:t>从选题到研究方法，</w:t>
      </w:r>
      <w:r>
        <w:rPr>
          <w:rFonts w:hint="eastAsia" w:ascii="仿宋_GB2312" w:hAnsi="仿宋_GB2312" w:eastAsia="仿宋_GB2312" w:cs="仿宋_GB2312"/>
          <w:spacing w:val="2"/>
          <w:sz w:val="32"/>
          <w:szCs w:val="32"/>
          <w:shd w:val="clear" w:color="auto" w:fill="FFFFFF"/>
        </w:rPr>
        <w:t>她</w:t>
      </w:r>
      <w:r>
        <w:rPr>
          <w:rFonts w:hint="eastAsia" w:ascii="仿宋_GB2312" w:hAnsi="仿宋_GB2312" w:eastAsia="仿宋_GB2312" w:cs="仿宋_GB2312"/>
          <w:spacing w:val="2"/>
          <w:sz w:val="32"/>
          <w:szCs w:val="32"/>
          <w:shd w:val="clear" w:color="auto" w:fill="FFFFFF"/>
        </w:rPr>
        <w:t>耐心引导，激发学生兴趣</w:t>
      </w:r>
      <w:r>
        <w:rPr>
          <w:rFonts w:hint="eastAsia" w:ascii="仿宋_GB2312" w:hAnsi="仿宋_GB2312" w:eastAsia="仿宋_GB2312" w:cs="仿宋_GB2312"/>
          <w:spacing w:val="2"/>
          <w:sz w:val="32"/>
          <w:szCs w:val="32"/>
          <w:shd w:val="clear" w:color="auto" w:fill="FFFFFF"/>
        </w:rPr>
        <w:t>，</w:t>
      </w:r>
      <w:r>
        <w:rPr>
          <w:rFonts w:hint="eastAsia" w:ascii="仿宋_GB2312" w:hAnsi="仿宋_GB2312" w:eastAsia="仿宋_GB2312" w:cs="仿宋_GB2312"/>
          <w:spacing w:val="2"/>
          <w:sz w:val="32"/>
          <w:szCs w:val="32"/>
          <w:shd w:val="clear" w:color="auto" w:fill="FFFFFF"/>
        </w:rPr>
        <w:t>带领学生深入探索。</w:t>
      </w:r>
      <w:r>
        <w:rPr>
          <w:rFonts w:hint="eastAsia" w:ascii="仿宋_GB2312" w:hAnsi="仿宋_GB2312" w:eastAsia="仿宋_GB2312" w:cs="仿宋_GB2312"/>
          <w:spacing w:val="2"/>
          <w:sz w:val="32"/>
          <w:szCs w:val="32"/>
          <w:shd w:val="clear" w:color="auto" w:fill="FFFFFF"/>
        </w:rPr>
        <w:t>通过这种方式，使学生在完成毕业论文的过程中能够深入参与实际科研工作，</w:t>
      </w:r>
      <w:r>
        <w:rPr>
          <w:rFonts w:hint="eastAsia" w:ascii="仿宋_GB2312" w:hAnsi="仿宋_GB2312" w:eastAsia="仿宋_GB2312" w:cs="仿宋_GB2312"/>
          <w:spacing w:val="2"/>
          <w:sz w:val="32"/>
          <w:szCs w:val="32"/>
          <w:shd w:val="clear" w:color="auto" w:fill="FFFFFF"/>
        </w:rPr>
        <w:t>不但</w:t>
      </w:r>
      <w:r>
        <w:rPr>
          <w:rFonts w:hint="eastAsia" w:ascii="仿宋_GB2312" w:hAnsi="仿宋_GB2312" w:eastAsia="仿宋_GB2312" w:cs="仿宋_GB2312"/>
          <w:spacing w:val="2"/>
          <w:sz w:val="32"/>
          <w:szCs w:val="32"/>
          <w:shd w:val="clear" w:color="auto" w:fill="FFFFFF"/>
        </w:rPr>
        <w:t>能够将理论知识与实际应用相结合，还能在实践中提升解决问题的能力</w:t>
      </w:r>
      <w:r>
        <w:rPr>
          <w:rFonts w:hint="eastAsia" w:ascii="仿宋_GB2312" w:hAnsi="仿宋_GB2312" w:eastAsia="仿宋_GB2312" w:cs="仿宋_GB2312"/>
          <w:spacing w:val="2"/>
          <w:sz w:val="32"/>
          <w:szCs w:val="32"/>
          <w:shd w:val="clear" w:color="auto" w:fill="FFFFFF"/>
        </w:rPr>
        <w:t>，</w:t>
      </w:r>
      <w:r>
        <w:rPr>
          <w:rFonts w:hint="eastAsia" w:ascii="仿宋_GB2312" w:hAnsi="仿宋_GB2312" w:eastAsia="仿宋_GB2312" w:cs="仿宋_GB2312"/>
          <w:spacing w:val="2"/>
          <w:sz w:val="32"/>
          <w:szCs w:val="32"/>
          <w:shd w:val="clear" w:color="auto" w:fill="FFFFFF"/>
        </w:rPr>
        <w:t>增强了他们的创新意识和科研素养</w:t>
      </w:r>
      <w:r>
        <w:rPr>
          <w:rFonts w:hint="eastAsia" w:ascii="仿宋_GB2312" w:hAnsi="仿宋_GB2312" w:eastAsia="仿宋_GB2312" w:cs="仿宋_GB2312"/>
          <w:spacing w:val="2"/>
          <w:sz w:val="32"/>
          <w:szCs w:val="32"/>
          <w:shd w:val="clear" w:color="auto" w:fill="FFFFFF"/>
        </w:rPr>
        <w:t>，很多</w:t>
      </w:r>
      <w:r>
        <w:rPr>
          <w:rFonts w:hint="eastAsia" w:ascii="仿宋_GB2312" w:hAnsi="仿宋_GB2312" w:eastAsia="仿宋_GB2312" w:cs="仿宋_GB2312"/>
          <w:spacing w:val="2"/>
          <w:sz w:val="32"/>
          <w:szCs w:val="32"/>
          <w:shd w:val="clear" w:color="auto" w:fill="FFFFFF"/>
        </w:rPr>
        <w:t>学生</w:t>
      </w:r>
      <w:r>
        <w:rPr>
          <w:rFonts w:hint="eastAsia" w:ascii="仿宋_GB2312" w:hAnsi="仿宋_GB2312" w:eastAsia="仿宋_GB2312" w:cs="仿宋_GB2312"/>
          <w:spacing w:val="2"/>
          <w:sz w:val="32"/>
          <w:szCs w:val="32"/>
          <w:shd w:val="clear" w:color="auto" w:fill="FFFFFF"/>
        </w:rPr>
        <w:t>都是</w:t>
      </w:r>
      <w:r>
        <w:rPr>
          <w:rFonts w:hint="eastAsia" w:ascii="仿宋_GB2312" w:hAnsi="仿宋_GB2312" w:eastAsia="仿宋_GB2312" w:cs="仿宋_GB2312"/>
          <w:spacing w:val="2"/>
          <w:sz w:val="32"/>
          <w:szCs w:val="32"/>
          <w:shd w:val="clear" w:color="auto" w:fill="FFFFFF"/>
        </w:rPr>
        <w:t>在</w:t>
      </w:r>
      <w:r>
        <w:rPr>
          <w:rFonts w:hint="eastAsia" w:ascii="仿宋_GB2312" w:hAnsi="仿宋_GB2312" w:eastAsia="仿宋_GB2312" w:cs="仿宋_GB2312"/>
          <w:spacing w:val="2"/>
          <w:sz w:val="32"/>
          <w:szCs w:val="32"/>
          <w:shd w:val="clear" w:color="auto" w:fill="FFFFFF"/>
        </w:rPr>
        <w:t>跟韩老师做毕业论文过程中</w:t>
      </w:r>
      <w:r>
        <w:rPr>
          <w:rFonts w:hint="eastAsia" w:ascii="仿宋_GB2312" w:hAnsi="仿宋_GB2312" w:eastAsia="仿宋_GB2312" w:cs="仿宋_GB2312"/>
          <w:spacing w:val="2"/>
          <w:sz w:val="32"/>
          <w:szCs w:val="32"/>
          <w:shd w:val="clear" w:color="auto" w:fill="FFFFFF"/>
        </w:rPr>
        <w:t>体会</w:t>
      </w:r>
      <w:r>
        <w:rPr>
          <w:rFonts w:hint="eastAsia" w:ascii="仿宋_GB2312" w:hAnsi="仿宋_GB2312" w:eastAsia="仿宋_GB2312" w:cs="仿宋_GB2312"/>
          <w:spacing w:val="2"/>
          <w:sz w:val="32"/>
          <w:szCs w:val="32"/>
          <w:shd w:val="clear" w:color="auto" w:fill="FFFFFF"/>
        </w:rPr>
        <w:t>到</w:t>
      </w:r>
      <w:r>
        <w:rPr>
          <w:rFonts w:hint="eastAsia" w:ascii="仿宋_GB2312" w:hAnsi="仿宋_GB2312" w:eastAsia="仿宋_GB2312" w:cs="仿宋_GB2312"/>
          <w:spacing w:val="2"/>
          <w:sz w:val="32"/>
          <w:szCs w:val="32"/>
          <w:shd w:val="clear" w:color="auto" w:fill="FFFFFF"/>
        </w:rPr>
        <w:t>科研</w:t>
      </w:r>
      <w:r>
        <w:rPr>
          <w:rFonts w:hint="eastAsia" w:ascii="仿宋_GB2312" w:hAnsi="仿宋_GB2312" w:eastAsia="仿宋_GB2312" w:cs="仿宋_GB2312"/>
          <w:spacing w:val="2"/>
          <w:sz w:val="32"/>
          <w:szCs w:val="32"/>
          <w:shd w:val="clear" w:color="auto" w:fill="FFFFFF"/>
        </w:rPr>
        <w:t>的</w:t>
      </w:r>
      <w:r>
        <w:rPr>
          <w:rFonts w:hint="eastAsia" w:ascii="仿宋_GB2312" w:hAnsi="仿宋_GB2312" w:eastAsia="仿宋_GB2312" w:cs="仿宋_GB2312"/>
          <w:spacing w:val="2"/>
          <w:sz w:val="32"/>
          <w:szCs w:val="32"/>
          <w:shd w:val="clear" w:color="auto" w:fill="FFFFFF"/>
        </w:rPr>
        <w:t>魅力，逐渐爱上科研，考取研究生，开启学术新征程</w:t>
      </w:r>
      <w:r>
        <w:rPr>
          <w:rFonts w:hint="eastAsia" w:ascii="仿宋_GB2312" w:hAnsi="仿宋_GB2312" w:eastAsia="仿宋_GB2312" w:cs="仿宋_GB2312"/>
          <w:spacing w:val="2"/>
          <w:sz w:val="32"/>
          <w:szCs w:val="32"/>
          <w:shd w:val="clear" w:color="auto" w:fill="FFFFFF"/>
        </w:rPr>
        <w:t>的</w:t>
      </w:r>
      <w:r>
        <w:rPr>
          <w:rFonts w:hint="eastAsia" w:ascii="仿宋_GB2312" w:hAnsi="仿宋_GB2312" w:eastAsia="仿宋_GB2312" w:cs="仿宋_GB2312"/>
          <w:spacing w:val="2"/>
          <w:sz w:val="32"/>
          <w:szCs w:val="32"/>
          <w:shd w:val="clear" w:color="auto" w:fill="FFFFFF"/>
        </w:rPr>
        <w:t>。</w:t>
      </w:r>
    </w:p>
    <w:p w14:paraId="34D1C54B">
      <w:pPr>
        <w:tabs>
          <w:tab w:val="left" w:pos="7560"/>
        </w:tabs>
        <w:spacing w:line="360" w:lineRule="auto"/>
        <w:ind w:firstLine="651"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pacing w:val="2"/>
          <w:sz w:val="32"/>
          <w:szCs w:val="32"/>
          <w:shd w:val="clear" w:color="auto" w:fill="FFFFFF"/>
        </w:rPr>
        <w:t>高度重视学生实践能力的培养</w:t>
      </w:r>
      <w:r>
        <w:rPr>
          <w:rFonts w:hint="eastAsia" w:ascii="仿宋_GB2312" w:hAnsi="仿宋_GB2312" w:eastAsia="仿宋_GB2312" w:cs="仿宋_GB2312"/>
          <w:spacing w:val="2"/>
          <w:sz w:val="32"/>
          <w:szCs w:val="32"/>
          <w:shd w:val="clear" w:color="auto" w:fill="FFFFFF"/>
        </w:rPr>
        <w:t>，</w:t>
      </w:r>
      <w:r>
        <w:rPr>
          <w:rFonts w:hint="eastAsia" w:ascii="仿宋_GB2312" w:hAnsi="仿宋_GB2312" w:eastAsia="仿宋_GB2312" w:cs="仿宋_GB2312"/>
          <w:spacing w:val="2"/>
          <w:sz w:val="32"/>
          <w:szCs w:val="32"/>
          <w:shd w:val="clear" w:color="auto" w:fill="FFFFFF"/>
        </w:rPr>
        <w:t>她</w:t>
      </w:r>
      <w:r>
        <w:rPr>
          <w:rFonts w:hint="eastAsia" w:ascii="仿宋_GB2312" w:hAnsi="仿宋_GB2312" w:eastAsia="仿宋_GB2312" w:cs="仿宋_GB2312"/>
          <w:sz w:val="32"/>
          <w:szCs w:val="32"/>
          <w:shd w:val="clear" w:color="auto" w:fill="FFFFFF"/>
        </w:rPr>
        <w:t>为了提高学生创新和创业技能，组建“大学生烘焙俱乐部”，</w:t>
      </w:r>
      <w:r>
        <w:rPr>
          <w:rFonts w:hint="eastAsia" w:ascii="仿宋_GB2312" w:hAnsi="仿宋_GB2312" w:eastAsia="仿宋_GB2312" w:cs="仿宋_GB2312"/>
          <w:sz w:val="32"/>
          <w:szCs w:val="32"/>
        </w:rPr>
        <w:t>成立初期，在没有资金支持的情况下，自掏腰包上万元，利用课余时间手把手一遍一遍教学生实训技能。经过几年的努力，目前已经培养了8届学生，</w:t>
      </w:r>
      <w:r>
        <w:rPr>
          <w:rFonts w:hint="eastAsia" w:ascii="仿宋_GB2312" w:hAnsi="仿宋_GB2312" w:eastAsia="仿宋_GB2312" w:cs="仿宋_GB2312"/>
          <w:sz w:val="32"/>
          <w:szCs w:val="32"/>
          <w:shd w:val="clear" w:color="auto" w:fill="FFFFFF"/>
        </w:rPr>
        <w:t>共计220名俱乐部成员，大大提高了学生对专业的兴趣。</w:t>
      </w:r>
      <w:r>
        <w:rPr>
          <w:rFonts w:hint="eastAsia" w:ascii="仿宋_GB2312" w:hAnsi="仿宋_GB2312" w:eastAsia="仿宋_GB2312" w:cs="仿宋_GB2312"/>
          <w:sz w:val="32"/>
          <w:szCs w:val="32"/>
        </w:rPr>
        <w:t>俱乐部不但在校内多次举行产品展示及技术培训活动，还多次承担学校教职工的烘焙DIY培训，经常带领学生们将手工制做的各类糕点送到中小学和社区进行免费品尝，并慰问敬老院的孤寡老人，受到大家的一致好评。</w:t>
      </w:r>
      <w:r>
        <w:rPr>
          <w:rFonts w:hint="eastAsia" w:ascii="仿宋_GB2312" w:hAnsi="仿宋_GB2312" w:eastAsia="仿宋_GB2312" w:cs="仿宋_GB2312"/>
          <w:sz w:val="32"/>
          <w:szCs w:val="32"/>
          <w:shd w:val="clear" w:color="auto" w:fill="FFFFFF"/>
        </w:rPr>
        <w:t>与此同时以烘焙俱乐部为依托，她指导学生参加各种创新、创业项目，曾多次在河北省创新创业大赛及“互联网+”比赛中获奖，使学生动手能力大幅提升，真正做到了理论与实践两条腿走路，</w:t>
      </w:r>
      <w:r>
        <w:rPr>
          <w:rFonts w:hint="eastAsia" w:ascii="仿宋_GB2312" w:hAnsi="仿宋_GB2312" w:eastAsia="仿宋_GB2312" w:cs="仿宋_GB2312"/>
          <w:spacing w:val="2"/>
          <w:sz w:val="32"/>
          <w:szCs w:val="32"/>
          <w:shd w:val="clear" w:color="auto" w:fill="FFFFFF"/>
        </w:rPr>
        <w:t>也能</w:t>
      </w:r>
      <w:r>
        <w:rPr>
          <w:rFonts w:hint="eastAsia" w:ascii="仿宋_GB2312" w:hAnsi="仿宋_GB2312" w:eastAsia="仿宋_GB2312" w:cs="仿宋_GB2312"/>
          <w:spacing w:val="2"/>
          <w:sz w:val="32"/>
          <w:szCs w:val="32"/>
          <w:shd w:val="clear" w:color="auto" w:fill="FFFFFF"/>
        </w:rPr>
        <w:t>更好地适应未来的职业需求</w:t>
      </w:r>
      <w:r>
        <w:rPr>
          <w:rFonts w:hint="eastAsia" w:ascii="仿宋_GB2312" w:hAnsi="仿宋_GB2312" w:eastAsia="仿宋_GB2312" w:cs="仿宋_GB2312"/>
          <w:spacing w:val="2"/>
          <w:sz w:val="32"/>
          <w:szCs w:val="32"/>
          <w:shd w:val="clear" w:color="auto" w:fill="FFFFFF"/>
        </w:rPr>
        <w:t>。</w:t>
      </w:r>
    </w:p>
    <w:p w14:paraId="6E8AB0C6">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注重课堂效率和教学效果的提升</w:t>
      </w:r>
      <w:r>
        <w:rPr>
          <w:rFonts w:hint="eastAsia" w:ascii="仿宋_GB2312" w:hAnsi="仿宋_GB2312" w:eastAsia="仿宋_GB2312" w:cs="仿宋_GB2312"/>
          <w:bCs/>
          <w:sz w:val="32"/>
          <w:szCs w:val="32"/>
        </w:rPr>
        <w:t>，她通过</w:t>
      </w:r>
      <w:r>
        <w:rPr>
          <w:rFonts w:hint="eastAsia" w:ascii="仿宋_GB2312" w:hAnsi="仿宋_GB2312" w:eastAsia="仿宋_GB2312" w:cs="仿宋_GB2312"/>
          <w:spacing w:val="2"/>
          <w:sz w:val="32"/>
          <w:szCs w:val="32"/>
          <w:shd w:val="clear" w:color="auto" w:fill="FFFFFF"/>
        </w:rPr>
        <w:t>深入研究专业特点</w:t>
      </w:r>
      <w:r>
        <w:rPr>
          <w:rFonts w:hint="eastAsia" w:ascii="仿宋_GB2312" w:hAnsi="仿宋_GB2312" w:eastAsia="仿宋_GB2312" w:cs="仿宋_GB2312"/>
          <w:spacing w:val="2"/>
          <w:sz w:val="32"/>
          <w:szCs w:val="32"/>
          <w:shd w:val="clear" w:color="auto" w:fill="FFFFFF"/>
        </w:rPr>
        <w:t>并</w:t>
      </w:r>
      <w:r>
        <w:rPr>
          <w:rFonts w:hint="eastAsia" w:ascii="仿宋_GB2312" w:hAnsi="仿宋_GB2312" w:eastAsia="仿宋_GB2312" w:cs="仿宋_GB2312"/>
          <w:spacing w:val="2"/>
          <w:sz w:val="32"/>
          <w:szCs w:val="32"/>
          <w:shd w:val="clear" w:color="auto" w:fill="FFFFFF"/>
        </w:rPr>
        <w:t>结合</w:t>
      </w:r>
      <w:r>
        <w:rPr>
          <w:rFonts w:hint="eastAsia" w:ascii="仿宋_GB2312" w:hAnsi="仿宋_GB2312" w:eastAsia="仿宋_GB2312" w:cs="仿宋_GB2312"/>
          <w:spacing w:val="2"/>
          <w:sz w:val="32"/>
          <w:szCs w:val="32"/>
          <w:shd w:val="clear" w:color="auto" w:fill="FFFFFF"/>
        </w:rPr>
        <w:t>学生</w:t>
      </w:r>
      <w:r>
        <w:rPr>
          <w:rFonts w:hint="eastAsia" w:ascii="仿宋_GB2312" w:hAnsi="仿宋_GB2312" w:eastAsia="仿宋_GB2312" w:cs="仿宋_GB2312"/>
          <w:spacing w:val="2"/>
          <w:sz w:val="32"/>
          <w:szCs w:val="32"/>
          <w:shd w:val="clear" w:color="auto" w:fill="FFFFFF"/>
        </w:rPr>
        <w:t>实际</w:t>
      </w:r>
      <w:r>
        <w:rPr>
          <w:rFonts w:hint="eastAsia" w:ascii="仿宋_GB2312" w:hAnsi="仿宋_GB2312" w:eastAsia="仿宋_GB2312" w:cs="仿宋_GB2312"/>
          <w:spacing w:val="2"/>
          <w:sz w:val="32"/>
          <w:szCs w:val="32"/>
          <w:shd w:val="clear" w:color="auto" w:fill="FFFFFF"/>
        </w:rPr>
        <w:t>情况</w:t>
      </w:r>
      <w:r>
        <w:rPr>
          <w:rFonts w:hint="eastAsia" w:ascii="仿宋_GB2312" w:hAnsi="仿宋_GB2312" w:eastAsia="仿宋_GB2312" w:cs="仿宋_GB2312"/>
          <w:spacing w:val="2"/>
          <w:sz w:val="32"/>
          <w:szCs w:val="32"/>
          <w:shd w:val="clear" w:color="auto" w:fill="FFFFFF"/>
        </w:rPr>
        <w:t>，</w:t>
      </w:r>
      <w:r>
        <w:rPr>
          <w:rFonts w:hint="eastAsia" w:ascii="仿宋_GB2312" w:hAnsi="仿宋_GB2312" w:eastAsia="仿宋_GB2312" w:cs="仿宋_GB2312"/>
          <w:spacing w:val="2"/>
          <w:sz w:val="32"/>
          <w:szCs w:val="32"/>
          <w:shd w:val="clear" w:color="auto" w:fill="FFFFFF"/>
        </w:rPr>
        <w:t>主编《食品营养学》和《文献检索与科技论文写作》两部教材，</w:t>
      </w:r>
      <w:r>
        <w:rPr>
          <w:rFonts w:hint="eastAsia" w:ascii="仿宋_GB2312" w:hAnsi="仿宋_GB2312" w:eastAsia="仿宋_GB2312" w:cs="仿宋_GB2312"/>
          <w:spacing w:val="2"/>
          <w:sz w:val="32"/>
          <w:szCs w:val="32"/>
          <w:shd w:val="clear" w:color="auto" w:fill="FFFFFF"/>
        </w:rPr>
        <w:t>这些教材在</w:t>
      </w:r>
      <w:r>
        <w:rPr>
          <w:rFonts w:hint="eastAsia" w:ascii="仿宋_GB2312" w:hAnsi="仿宋_GB2312" w:eastAsia="仿宋_GB2312" w:cs="仿宋_GB2312"/>
          <w:spacing w:val="2"/>
          <w:sz w:val="32"/>
          <w:szCs w:val="32"/>
          <w:shd w:val="clear" w:color="auto" w:fill="FFFFFF"/>
        </w:rPr>
        <w:t>课堂</w:t>
      </w:r>
      <w:r>
        <w:rPr>
          <w:rFonts w:hint="eastAsia" w:ascii="仿宋_GB2312" w:hAnsi="仿宋_GB2312" w:eastAsia="仿宋_GB2312" w:cs="仿宋_GB2312"/>
          <w:spacing w:val="2"/>
          <w:sz w:val="32"/>
          <w:szCs w:val="32"/>
          <w:shd w:val="clear" w:color="auto" w:fill="FFFFFF"/>
        </w:rPr>
        <w:t>教学中得到广泛应用，</w:t>
      </w:r>
      <w:r>
        <w:rPr>
          <w:rFonts w:hint="eastAsia" w:ascii="仿宋_GB2312" w:hAnsi="仿宋_GB2312" w:eastAsia="仿宋_GB2312" w:cs="仿宋_GB2312"/>
          <w:spacing w:val="2"/>
          <w:sz w:val="32"/>
          <w:szCs w:val="32"/>
          <w:shd w:val="clear" w:color="auto" w:fill="FFFFFF"/>
        </w:rPr>
        <w:t>非常</w:t>
      </w:r>
      <w:r>
        <w:rPr>
          <w:rFonts w:hint="eastAsia" w:ascii="仿宋_GB2312" w:hAnsi="仿宋_GB2312" w:eastAsia="仿宋_GB2312" w:cs="仿宋_GB2312"/>
          <w:spacing w:val="2"/>
          <w:sz w:val="32"/>
          <w:szCs w:val="32"/>
          <w:shd w:val="clear" w:color="auto" w:fill="FFFFFF"/>
        </w:rPr>
        <w:t>契合学生实际水平</w:t>
      </w:r>
      <w:r>
        <w:rPr>
          <w:rFonts w:hint="eastAsia" w:ascii="仿宋_GB2312" w:hAnsi="仿宋_GB2312" w:eastAsia="仿宋_GB2312" w:cs="仿宋_GB2312"/>
          <w:spacing w:val="2"/>
          <w:sz w:val="32"/>
          <w:szCs w:val="32"/>
          <w:shd w:val="clear" w:color="auto" w:fill="FFFFFF"/>
        </w:rPr>
        <w:t>，同时结合学习通等</w:t>
      </w:r>
      <w:r>
        <w:rPr>
          <w:rFonts w:hint="eastAsia" w:ascii="仿宋_GB2312" w:hAnsi="仿宋_GB2312" w:eastAsia="仿宋_GB2312" w:cs="仿宋_GB2312"/>
          <w:spacing w:val="2"/>
          <w:sz w:val="32"/>
          <w:szCs w:val="32"/>
          <w:shd w:val="clear" w:color="auto" w:fill="FFFFFF"/>
        </w:rPr>
        <w:t>线上线下融合的教学模式，不仅提高了课堂效率，还培养了学生的自主学习能力</w:t>
      </w:r>
      <w:r>
        <w:rPr>
          <w:rFonts w:hint="eastAsia" w:ascii="仿宋_GB2312" w:hAnsi="仿宋_GB2312" w:eastAsia="仿宋_GB2312" w:cs="仿宋_GB2312"/>
          <w:spacing w:val="2"/>
          <w:sz w:val="32"/>
          <w:szCs w:val="32"/>
          <w:shd w:val="clear" w:color="auto" w:fill="FFFFFF"/>
        </w:rPr>
        <w:t>，</w:t>
      </w:r>
      <w:r>
        <w:rPr>
          <w:rFonts w:hint="eastAsia" w:ascii="仿宋_GB2312" w:hAnsi="仿宋_GB2312" w:eastAsia="仿宋_GB2312" w:cs="仿宋_GB2312"/>
          <w:spacing w:val="2"/>
          <w:sz w:val="32"/>
          <w:szCs w:val="32"/>
          <w:shd w:val="clear" w:color="auto" w:fill="FFFFFF"/>
        </w:rPr>
        <w:t>显著提高了学生的学习兴趣和课堂参与度，</w:t>
      </w:r>
      <w:r>
        <w:rPr>
          <w:rFonts w:hint="eastAsia" w:ascii="仿宋_GB2312" w:hAnsi="仿宋_GB2312" w:eastAsia="仿宋_GB2312" w:cs="仿宋_GB2312"/>
          <w:spacing w:val="2"/>
          <w:sz w:val="32"/>
          <w:szCs w:val="32"/>
          <w:shd w:val="clear" w:color="auto" w:fill="FFFFFF"/>
        </w:rPr>
        <w:t>受到学生的一致好评。</w:t>
      </w:r>
    </w:p>
    <w:p w14:paraId="59AC96A9">
      <w:pPr>
        <w:spacing w:line="360"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三、教书育人，视学生为朋友</w:t>
      </w:r>
    </w:p>
    <w:p w14:paraId="4D1CBF9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真教书的同时，她特别注重学生身心健康发展。一方面利用自己作为营养师的专长，以各种形式给学生讲授身体健康及营养的重要性，用自己的知识和行动去影响学生，让学生在人生的关键时期养成“好好吃饭”的习惯，受益终生。另一方面，作为学业导师她会细心观察每位学生的心理和各种“异常”行为，要么及时反映给辅导员，要么深入宿舍找学生谈心，帮助他们解决燃眉之急或长期心结，并用自己的经历鼓励他们克服生活和学习上的困难。正是她的“多管闲事儿”，她成为</w:t>
      </w:r>
      <w:r>
        <w:rPr>
          <w:rFonts w:hint="eastAsia" w:ascii="仿宋_GB2312" w:hAnsi="仿宋_GB2312" w:eastAsia="仿宋_GB2312" w:cs="仿宋_GB2312"/>
          <w:sz w:val="32"/>
          <w:szCs w:val="32"/>
        </w:rPr>
        <w:t>学生们眼里的“随叫随到”老师，成了同事眼里的“坐班”老师。学生们视她为朋友，被历届学生们亲切的称呼“小韩老师”“韩姐”到后来的“老韩”，毕业很多年的学生遇到难事儿仍然会联系她们的“韩姐”帮助解决。在她的帮助下，很多“差生”或者考上了理想学校的研究生，或者找到了理想的工作。她始终认为，老师像朋友一样真心对待学生，学生就会反馈给社会一个不一样的人才。</w:t>
      </w:r>
    </w:p>
    <w:p w14:paraId="62EFCB4A">
      <w:pPr>
        <w:spacing w:line="360"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w:t>
      </w:r>
      <w:r>
        <w:rPr>
          <w:rFonts w:hint="eastAsia" w:ascii="楷体_GB2312" w:hAnsi="楷体_GB2312" w:eastAsia="楷体_GB2312" w:cs="楷体_GB2312"/>
          <w:b/>
          <w:bCs/>
          <w:sz w:val="32"/>
          <w:szCs w:val="32"/>
        </w:rPr>
        <w:t>潜心科研，服务地方经济</w:t>
      </w:r>
    </w:p>
    <w:p w14:paraId="2456CD3F">
      <w:pPr>
        <w:spacing w:line="36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韩爱云教授专注食品质量安全15载，带领团队围绕畜禽健康养殖及肉蛋奶品质方面做了大量工作，对保障食品安全做出了重要贡献。</w:t>
      </w:r>
    </w:p>
    <w:p w14:paraId="310CAAED">
      <w:pPr>
        <w:spacing w:line="360" w:lineRule="auto"/>
        <w:ind w:firstLine="64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szCs w:val="32"/>
          <w:shd w:val="clear" w:color="auto" w:fill="FFFFFF"/>
        </w:rPr>
        <w:t>她主持建立的“优质蛋肉鸡高效生产及质量安全控制关键技术体系”，</w:t>
      </w:r>
      <w:r>
        <w:rPr>
          <w:rFonts w:hint="eastAsia" w:ascii="仿宋_GB2312" w:hAnsi="仿宋_GB2312" w:eastAsia="仿宋_GB2312" w:cs="仿宋_GB2312"/>
          <w:sz w:val="32"/>
          <w:szCs w:val="32"/>
        </w:rPr>
        <w:t>面向大食物观背景下优质肉蛋奶有效供给，从生产—储存—加工全产业链保障食品质量和安全。在世界上</w:t>
      </w:r>
      <w:r>
        <w:rPr>
          <w:rFonts w:hint="eastAsia" w:ascii="仿宋_GB2312" w:hAnsi="仿宋_GB2312" w:eastAsia="仿宋_GB2312" w:cs="仿宋_GB2312"/>
          <w:kern w:val="0"/>
          <w:sz w:val="32"/>
          <w:szCs w:val="32"/>
          <w:lang w:bidi="ar"/>
        </w:rPr>
        <w:t>首次提出温热环境精细分级体系</w:t>
      </w:r>
      <w:r>
        <w:rPr>
          <w:rFonts w:hint="eastAsia" w:ascii="仿宋_GB2312" w:hAnsi="仿宋_GB2312" w:eastAsia="仿宋_GB2312" w:cs="仿宋_GB2312"/>
          <w:kern w:val="0"/>
          <w:sz w:val="32"/>
          <w:szCs w:val="32"/>
          <w:lang w:bidi="ar"/>
        </w:rPr>
        <w:t>，研发的疫病无抗综合防控技术，</w:t>
      </w:r>
      <w:r>
        <w:rPr>
          <w:rFonts w:hint="eastAsia" w:ascii="仿宋_GB2312" w:hAnsi="仿宋_GB2312" w:eastAsia="仿宋_GB2312" w:cs="仿宋_GB2312"/>
          <w:kern w:val="0"/>
          <w:sz w:val="32"/>
          <w:szCs w:val="32"/>
          <w:lang w:bidi="ar"/>
        </w:rPr>
        <w:t>在不使用抗生素的情况下，畜禽免疫力能提高30%以上。</w:t>
      </w:r>
      <w:r>
        <w:rPr>
          <w:rFonts w:hint="eastAsia" w:ascii="仿宋_GB2312" w:hAnsi="仿宋_GB2312" w:eastAsia="仿宋_GB2312" w:cs="仿宋_GB2312"/>
          <w:spacing w:val="-10"/>
          <w:sz w:val="32"/>
          <w:szCs w:val="32"/>
        </w:rPr>
        <w:t>全国</w:t>
      </w:r>
      <w:r>
        <w:rPr>
          <w:rFonts w:hint="eastAsia" w:ascii="仿宋_GB2312" w:hAnsi="仿宋_GB2312" w:eastAsia="仿宋_GB2312" w:cs="仿宋_GB2312"/>
          <w:spacing w:val="-10"/>
          <w:sz w:val="32"/>
          <w:szCs w:val="32"/>
        </w:rPr>
        <w:t>累计推广蛋肉鸡38亿只，</w:t>
      </w:r>
      <w:r>
        <w:rPr>
          <w:rFonts w:hint="eastAsia" w:ascii="仿宋_GB2312" w:hAnsi="仿宋_GB2312" w:eastAsia="仿宋_GB2312" w:cs="仿宋_GB2312"/>
          <w:spacing w:val="-10"/>
          <w:sz w:val="32"/>
          <w:szCs w:val="32"/>
        </w:rPr>
        <w:t xml:space="preserve">新增社会总产值 </w:t>
      </w:r>
      <w:r>
        <w:rPr>
          <w:rFonts w:hint="eastAsia" w:ascii="仿宋_GB2312" w:hAnsi="仿宋_GB2312" w:eastAsia="仿宋_GB2312" w:cs="仿宋_GB2312"/>
          <w:spacing w:val="-10"/>
          <w:sz w:val="32"/>
          <w:szCs w:val="32"/>
        </w:rPr>
        <w:t>3</w:t>
      </w:r>
      <w:r>
        <w:rPr>
          <w:rFonts w:hint="eastAsia" w:ascii="仿宋_GB2312" w:hAnsi="仿宋_GB2312" w:eastAsia="仿宋_GB2312" w:cs="仿宋_GB2312"/>
          <w:spacing w:val="-10"/>
          <w:sz w:val="32"/>
          <w:szCs w:val="32"/>
        </w:rPr>
        <w:t>6亿元。</w:t>
      </w:r>
      <w:r>
        <w:rPr>
          <w:rFonts w:hint="eastAsia" w:ascii="仿宋_GB2312" w:hAnsi="仿宋_GB2312" w:eastAsia="仿宋_GB2312" w:cs="仿宋_GB2312"/>
          <w:sz w:val="32"/>
          <w:szCs w:val="32"/>
          <w:shd w:val="clear" w:color="auto" w:fill="FFFFFF"/>
        </w:rPr>
        <w:t>有力推进了蛋肉鸡产业高质量发展，对保障食品质量和安全做出重要贡献。</w:t>
      </w:r>
      <w:r>
        <w:rPr>
          <w:rFonts w:hint="eastAsia" w:ascii="仿宋_GB2312" w:hAnsi="仿宋_GB2312" w:eastAsia="仿宋_GB2312" w:cs="仿宋_GB2312"/>
          <w:spacing w:val="-10"/>
          <w:sz w:val="32"/>
          <w:szCs w:val="32"/>
        </w:rPr>
        <w:t>项目成果达到</w:t>
      </w:r>
      <w:r>
        <w:rPr>
          <w:rFonts w:hint="eastAsia" w:ascii="仿宋_GB2312" w:hAnsi="仿宋_GB2312" w:eastAsia="仿宋_GB2312" w:cs="仿宋_GB2312"/>
          <w:spacing w:val="-10"/>
          <w:sz w:val="32"/>
          <w:szCs w:val="32"/>
        </w:rPr>
        <w:t>国际先进水平</w:t>
      </w:r>
      <w:r>
        <w:rPr>
          <w:rFonts w:hint="eastAsia" w:ascii="仿宋_GB2312" w:hAnsi="仿宋_GB2312" w:eastAsia="仿宋_GB2312" w:cs="仿宋_GB2312"/>
          <w:spacing w:val="-10"/>
          <w:sz w:val="32"/>
          <w:szCs w:val="32"/>
        </w:rPr>
        <w:t>，荣获2023度河北</w:t>
      </w:r>
      <w:r>
        <w:rPr>
          <w:rFonts w:hint="eastAsia" w:ascii="仿宋_GB2312" w:hAnsi="仿宋_GB2312" w:eastAsia="仿宋_GB2312" w:cs="仿宋_GB2312"/>
          <w:spacing w:val="-10"/>
          <w:sz w:val="32"/>
          <w:szCs w:val="32"/>
        </w:rPr>
        <w:t>省科技进步奖。</w:t>
      </w:r>
    </w:p>
    <w:p w14:paraId="4E06130C">
      <w:pPr>
        <w:spacing w:line="36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由韩爱云主持完成的“畜禽新兽药与制剂研发创制及在动物健康养殖中的应用”项目，共研制出新兽药及制剂10个，申请发明专利15项，制定河北省地方标准2项，企业标准9项，发表论文37篇，建立中兽药GMP中试生产线4条，微生态制剂发酵罐3类。该项目研究成果在全国20多个省的200余家企业进行应用及推广，养殖成本节约12%，近3年累计新增销售额32.64亿元，新增利润1.06亿元，该项目曾获得2020年度河北省科技进步三等奖。</w:t>
      </w:r>
    </w:p>
    <w:p w14:paraId="5A15A21A">
      <w:pPr>
        <w:spacing w:line="36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她主持的“禽蛋中苏丹红残留检测方法的研究”项目，建立了禽蛋中苏丹红残留量快速、准确、灵敏的检测方法，该成果在省、市检测部门进行了推广应用，制定石家庄市地方标准1部，</w:t>
      </w:r>
      <w:r>
        <w:rPr>
          <w:rFonts w:hint="eastAsia" w:ascii="仿宋_GB2312" w:hAnsi="仿宋_GB2312" w:eastAsia="仿宋_GB2312" w:cs="仿宋_GB2312"/>
          <w:sz w:val="32"/>
          <w:szCs w:val="32"/>
        </w:rPr>
        <w:t>填补了石家庄地区动物性产品检测的空白，对提高石家庄地区畜产品质量的检测技术，保障畜产品安全发挥了重要作用，为食品安全检测部门简便、快速、准确的检测禽蛋中苏丹红提供了新技术，为保证市民吃上“放心蛋、安全蛋”做出了贡献，</w:t>
      </w:r>
      <w:r>
        <w:rPr>
          <w:rFonts w:hint="eastAsia" w:ascii="仿宋_GB2312" w:hAnsi="仿宋_GB2312" w:eastAsia="仿宋_GB2312" w:cs="仿宋_GB2312"/>
          <w:sz w:val="32"/>
          <w:szCs w:val="32"/>
          <w:shd w:val="clear" w:color="auto" w:fill="FFFFFF"/>
        </w:rPr>
        <w:t>该项目获得石家庄市科技进步一等奖。</w:t>
      </w:r>
    </w:p>
    <w:p w14:paraId="0AF8AB1F">
      <w:pPr>
        <w:spacing w:line="36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作为河北健康科学学会专家，义务为敬老院及社区老人进行营养与健康科普讲座，多次在“全民营养周”活动开展食品安全及膳食营养科普宣讲活动，引导大众培养合理膳食观念，积极服务社会。</w:t>
      </w:r>
      <w:r>
        <w:rPr>
          <w:rFonts w:hint="eastAsia" w:ascii="仿宋_GB2312" w:hAnsi="仿宋_GB2312" w:eastAsia="仿宋_GB2312" w:cs="仿宋_GB2312"/>
          <w:sz w:val="32"/>
          <w:szCs w:val="32"/>
        </w:rPr>
        <w:t>作为河北省科技特派员，经常</w:t>
      </w:r>
      <w:r>
        <w:rPr>
          <w:rFonts w:hint="eastAsia" w:ascii="仿宋_GB2312" w:hAnsi="仿宋_GB2312" w:eastAsia="仿宋_GB2312" w:cs="仿宋_GB2312"/>
          <w:sz w:val="32"/>
          <w:szCs w:val="32"/>
          <w:shd w:val="clear" w:color="auto" w:fill="FFFFFF"/>
        </w:rPr>
        <w:t>开展科技服务进企业活动，定期到企业进行技术指导，经常到农村或养殖场开展养殖技术培训，以科技服务助推产业发展，助力乡村振兴，受到地方一致好评，</w:t>
      </w:r>
      <w:r>
        <w:rPr>
          <w:rFonts w:hint="eastAsia" w:ascii="仿宋_GB2312" w:hAnsi="仿宋_GB2312" w:eastAsia="仿宋_GB2312" w:cs="仿宋_GB2312"/>
          <w:sz w:val="32"/>
          <w:szCs w:val="32"/>
        </w:rPr>
        <w:t>为巩固</w:t>
      </w:r>
      <w:r>
        <w:rPr>
          <w:rFonts w:hint="eastAsia" w:ascii="仿宋_GB2312" w:hAnsi="仿宋_GB2312" w:eastAsia="仿宋_GB2312" w:cs="仿宋_GB2312"/>
          <w:sz w:val="32"/>
          <w:szCs w:val="32"/>
          <w:shd w:val="clear" w:color="auto" w:fill="FFFFFF"/>
        </w:rPr>
        <w:t>脱贫成果及乡村振兴做出了贡献。</w:t>
      </w:r>
    </w:p>
    <w:p w14:paraId="3EC664E4">
      <w:pPr>
        <w:spacing w:line="360" w:lineRule="auto"/>
        <w:ind w:firstLine="640" w:firstLineChars="200"/>
        <w:rPr>
          <w:rFonts w:hint="eastAsia" w:ascii="仿宋_GB2312" w:hAnsi="仿宋_GB2312" w:eastAsia="仿宋_GB2312" w:cs="仿宋_GB2312"/>
          <w:sz w:val="32"/>
          <w:szCs w:val="32"/>
          <w:shd w:val="clear" w:color="auto" w:fill="FFFFFF"/>
        </w:rPr>
      </w:pPr>
    </w:p>
    <w:p w14:paraId="1F656843">
      <w:pPr>
        <w:spacing w:line="360" w:lineRule="auto"/>
        <w:rPr>
          <w:rFonts w:hint="eastAsia" w:ascii="仿宋_GB2312" w:hAnsi="仿宋_GB2312" w:eastAsia="仿宋_GB2312" w:cs="仿宋_GB2312"/>
          <w:sz w:val="32"/>
          <w:szCs w:val="32"/>
          <w:shd w:val="clear" w:color="auto" w:fill="FFFFFF"/>
        </w:rPr>
      </w:pPr>
    </w:p>
    <w:p w14:paraId="6C0AEB54">
      <w:pPr>
        <w:jc w:val="center"/>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rPr>
        <w:t>个人主要事迹材料</w:t>
      </w:r>
      <w:r>
        <w:rPr>
          <w:rFonts w:hint="eastAsia" w:ascii="方正小标宋_GBK" w:hAnsi="方正小标宋_GBK" w:eastAsia="方正小标宋_GBK" w:cs="方正小标宋_GBK"/>
          <w:b/>
          <w:sz w:val="44"/>
          <w:szCs w:val="44"/>
          <w:lang w:eastAsia="zh-CN"/>
        </w:rPr>
        <w:t>——</w:t>
      </w:r>
      <w:r>
        <w:rPr>
          <w:rFonts w:hint="eastAsia" w:ascii="方正小标宋_GBK" w:hAnsi="方正小标宋_GBK" w:eastAsia="方正小标宋_GBK" w:cs="方正小标宋_GBK"/>
          <w:b/>
          <w:sz w:val="44"/>
          <w:szCs w:val="44"/>
          <w:lang w:val="en-US" w:eastAsia="zh-CN"/>
        </w:rPr>
        <w:t>武惠林</w:t>
      </w:r>
    </w:p>
    <w:p w14:paraId="53B95179">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担任工会主席以来，武惠林同志始终秉持以教职工为本，全心全意为职工服务的宗旨，为推进现代学校管理制度和学校改革发展做出了重要贡献。2023年获全国教科文卫体系统工会“模范职工之家”称号，2024年获全国总工会“模范职工之家”称号。本人自2018年到校工作7年以来，年度考核四次为优秀档次。</w:t>
      </w:r>
    </w:p>
    <w:p w14:paraId="41E70F0C">
      <w:pPr>
        <w:numPr>
          <w:ilvl w:val="0"/>
          <w:numId w:val="1"/>
        </w:numPr>
        <w:ind w:firstLine="64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充分发挥教代会职能，推进民主管理</w:t>
      </w:r>
    </w:p>
    <w:p w14:paraId="33D17629">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终把教代会职能的发挥作为工作重点，积极推进学校民主管理。通过定期召开教代会，审议学校重大事项，反映教职工诉求，促进学校决策的科学化和民主化。同时，积极组织教职工参与学校管理，鼓励教职工建言献策，为学校发展贡献智慧和力量。</w:t>
      </w:r>
    </w:p>
    <w:p w14:paraId="5A499153">
      <w:pPr>
        <w:numPr>
          <w:ilvl w:val="0"/>
          <w:numId w:val="1"/>
        </w:numPr>
        <w:ind w:firstLine="64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关心困难职工，维护职工权益</w:t>
      </w:r>
    </w:p>
    <w:p w14:paraId="20DAC721">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组织开展送温暖活动。开展慰问走访活动，帮助教职工排忧解难，到平山县、藁城区慰问驻村工作组，赠送生活必需品。在各种节日期间，想尽办法、竭尽所能为职工搞好福利，增强教职工的幸福感。优化职工基础设施建设。新建“教工小家”1个，改善提升“小家”1个。建成“爱心妈咪小屋”，为孕期哺乳期女职工提供贴心服务。</w:t>
      </w:r>
    </w:p>
    <w:p w14:paraId="6640A184">
      <w:pPr>
        <w:numPr>
          <w:ilvl w:val="0"/>
          <w:numId w:val="1"/>
        </w:numPr>
        <w:ind w:firstLine="64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服务中心工作，增强工会凝聚力</w:t>
      </w:r>
    </w:p>
    <w:p w14:paraId="06BBC955">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学校“1396”发展战略，实施“五家”（民主之家、文化之家、温暖之家、奋进之家、开放之家）创建活动。利用中国传统节日，组织开展包粽子、扎灯笼、手工剪纸等民俗体验活动，弘扬中国传统文化。围绕创建“奋进石院”，举办运动会、健步走、春（秋）游、团建等形式多样的文体活动，增强教职工的身心健康，提高工会组织的凝聚力和身心力。加强对青年教师的关心和培养，帮助他们尽快适应环境，提高专业素养。组织开展青年教师教育教学竞赛，1名教师获“河北省高校青年教师教育教学竞赛”一等奖。</w:t>
      </w:r>
    </w:p>
    <w:p w14:paraId="09BBC369">
      <w:pPr>
        <w:numPr>
          <w:ilvl w:val="0"/>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楷体_GB2312" w:hAnsi="楷体_GB2312" w:eastAsia="楷体_GB2312" w:cs="楷体_GB2312"/>
          <w:b/>
          <w:bCs/>
          <w:sz w:val="32"/>
          <w:szCs w:val="32"/>
          <w:lang w:val="en-US" w:eastAsia="zh-CN"/>
        </w:rPr>
        <w:t>发挥榜样力量，弘扬劳模精神、工匠精神</w:t>
      </w:r>
    </w:p>
    <w:p w14:paraId="12FAA7A4">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最美教职工”评选活动。1名教职工获评“河北省最美教职工”，1名教职工获评“石家庄市劳动模范”，1名教职工获首届“石家庄市最美教育工匠”荣誉称号。举办劳模、工匠进学院宣讲活动，召开工会工作先进集体、先进个人表彰大会。进一步营造学先进、赶先进的浓厚氛围。</w:t>
      </w:r>
    </w:p>
    <w:p w14:paraId="04C3A8CC">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楷体_GB2312" w:hAnsi="楷体_GB2312" w:eastAsia="楷体_GB2312" w:cs="楷体_GB2312"/>
          <w:b/>
          <w:bCs/>
          <w:sz w:val="32"/>
          <w:szCs w:val="32"/>
          <w:lang w:val="en-US" w:eastAsia="zh-CN"/>
        </w:rPr>
        <w:t>强化自身建设，提高服务水平</w:t>
      </w:r>
    </w:p>
    <w:p w14:paraId="5A7D3B43">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工会干部到高新区管委会等先进单位学习观摩，提高工作质量。制定《工会工作先进集体和先进个人评选办法》，开展“教工小家”观摩评比活动，全校18个“教工小家”成为学校教育职工、服务职工、宣传学院文化的重要载体。制定《石家庄学院工会经费管理使用办法》《石家庄学院在职教职工福利费管理使用办法》。加强对工会经费、福利费的管理，确保经费的合法、合规、合理使用。校工会获学校优秀领导班子。开通会员入会、慰问申请等多个网上办理通道，方便职工，提高工作效率和水平。</w:t>
      </w:r>
    </w:p>
    <w:p w14:paraId="384A20F2">
      <w:pPr>
        <w:spacing w:line="360" w:lineRule="auto"/>
        <w:rPr>
          <w:rFonts w:hint="eastAsia" w:ascii="仿宋_GB2312" w:hAnsi="仿宋_GB2312" w:eastAsia="仿宋_GB2312" w:cs="仿宋_GB2312"/>
          <w:sz w:val="32"/>
          <w:szCs w:val="32"/>
          <w:shd w:val="clear" w:color="auto" w:fill="FFFFFF"/>
        </w:rPr>
      </w:pPr>
    </w:p>
    <w:p w14:paraId="71FAE5D1">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embedRegular r:id="rId1" w:fontKey="{1874536B-4711-4FEC-81E4-E0357A5D95AA}"/>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大黑体_GBK">
    <w:panose1 w:val="02010600010101010101"/>
    <w:charset w:val="86"/>
    <w:family w:val="auto"/>
    <w:pitch w:val="default"/>
    <w:sig w:usb0="00000001" w:usb1="080E0000" w:usb2="00000000" w:usb3="00000000" w:csb0="40040001" w:csb1="C0D60000"/>
  </w:font>
  <w:font w:name="方正小标宋_GBK">
    <w:panose1 w:val="02000000000000000000"/>
    <w:charset w:val="86"/>
    <w:family w:val="auto"/>
    <w:pitch w:val="default"/>
    <w:sig w:usb0="A00002BF" w:usb1="38CF7CFA" w:usb2="00082016" w:usb3="00000000" w:csb0="00040001" w:csb1="00000000"/>
    <w:embedRegular r:id="rId2" w:fontKey="{5AD83F6E-002F-4B5A-BD05-735AC7DC407D}"/>
  </w:font>
  <w:font w:name="楷体_GB2312">
    <w:panose1 w:val="02010609030101010101"/>
    <w:charset w:val="86"/>
    <w:family w:val="auto"/>
    <w:pitch w:val="default"/>
    <w:sig w:usb0="00000001" w:usb1="080E0000" w:usb2="00000000" w:usb3="00000000" w:csb0="00040000" w:csb1="00000000"/>
    <w:embedRegular r:id="rId3" w:fontKey="{B0D6F022-97C2-4474-B83B-C5FE8A7B845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BBDC4"/>
    <w:multiLevelType w:val="singleLevel"/>
    <w:tmpl w:val="528BBD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A27AE"/>
    <w:rsid w:val="2F4A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2025-01-16T07:40:00Z</dcterms:created>
  <dc:creator> 霖木子</dc:creator>
  <cp:lastModifiedBy> 霖木子</cp:lastModifiedBy>
  <dcterms:modified xsi:type="dcterms:W3CDTF">2025-01-16T07:45:08Z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A8F495F20E5948C48BEFE6710060B59F_11</vt:lpwstr>
  </property>
  <property fmtid="{D5CDD505-2E9C-101B-9397-08002B2CF9AE}" pid="4" name="KSOTemplateDocerSaveRecord">
    <vt:lpwstr>eyJoZGlkIjoiODAxMGI5M2FjNTUwM2NjNGM1NTQzMjIxMDBmYTNiNmIiLCJ1c2VySWQiOiIzNjk1MTgzODUifQ==</vt:lpwstr>
  </property>
</Properties>
</file>